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5B" w:rsidRDefault="00663E5B" w:rsidP="00663E5B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</w:p>
    <w:p w:rsidR="00663E5B" w:rsidRPr="00E93BD3" w:rsidRDefault="00663E5B" w:rsidP="00663E5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  <w:lang w:val="en-US"/>
        </w:rPr>
      </w:pPr>
      <w:proofErr w:type="spellStart"/>
      <w:r w:rsidRPr="00E93BD3">
        <w:rPr>
          <w:rFonts w:ascii="Arial Narrow" w:hAnsi="Arial Narrow"/>
          <w:b/>
          <w:color w:val="000000" w:themeColor="text1"/>
          <w:sz w:val="28"/>
          <w:szCs w:val="28"/>
          <w:lang w:val="en-US"/>
        </w:rPr>
        <w:t>Опросный</w:t>
      </w:r>
      <w:proofErr w:type="spellEnd"/>
      <w:r w:rsidRPr="00E93BD3">
        <w:rPr>
          <w:rFonts w:ascii="Arial Narrow" w:hAnsi="Arial Narrow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93BD3">
        <w:rPr>
          <w:rFonts w:ascii="Arial Narrow" w:hAnsi="Arial Narrow"/>
          <w:b/>
          <w:color w:val="000000" w:themeColor="text1"/>
          <w:sz w:val="28"/>
          <w:szCs w:val="28"/>
          <w:lang w:val="en-US"/>
        </w:rPr>
        <w:t>лист</w:t>
      </w:r>
      <w:proofErr w:type="spellEnd"/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659"/>
        <w:gridCol w:w="1662"/>
        <w:gridCol w:w="1200"/>
        <w:gridCol w:w="149"/>
        <w:gridCol w:w="267"/>
        <w:gridCol w:w="485"/>
        <w:gridCol w:w="212"/>
        <w:gridCol w:w="143"/>
        <w:gridCol w:w="452"/>
        <w:gridCol w:w="422"/>
        <w:gridCol w:w="422"/>
        <w:gridCol w:w="451"/>
        <w:gridCol w:w="406"/>
        <w:gridCol w:w="253"/>
        <w:gridCol w:w="162"/>
        <w:gridCol w:w="1286"/>
      </w:tblGrid>
      <w:tr w:rsidR="0030761E" w:rsidRPr="00006647" w:rsidTr="0030761E">
        <w:trPr>
          <w:trHeight w:val="411"/>
        </w:trPr>
        <w:tc>
          <w:tcPr>
            <w:tcW w:w="9631" w:type="dxa"/>
            <w:gridSpan w:val="16"/>
            <w:shd w:val="clear" w:color="auto" w:fill="F2F2F2" w:themeFill="background1" w:themeFillShade="F2"/>
            <w:vAlign w:val="center"/>
          </w:tcPr>
          <w:p w:rsidR="0030761E" w:rsidRPr="00EC3866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30761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кране</w:t>
            </w:r>
          </w:p>
        </w:tc>
      </w:tr>
      <w:tr w:rsidR="00965C73" w:rsidRPr="00006647" w:rsidTr="000E504E">
        <w:trPr>
          <w:trHeight w:val="553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965C73" w:rsidRPr="00E93BD3" w:rsidRDefault="00965C73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конструкции крана</w:t>
            </w:r>
          </w:p>
        </w:tc>
        <w:tc>
          <w:tcPr>
            <w:tcW w:w="6310" w:type="dxa"/>
            <w:gridSpan w:val="14"/>
            <w:shd w:val="clear" w:color="auto" w:fill="auto"/>
            <w:vAlign w:val="center"/>
          </w:tcPr>
          <w:p w:rsidR="00965C73" w:rsidRPr="00EC3866" w:rsidRDefault="00965C73" w:rsidP="00965C73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>мостовой опорный однобалочный</w:t>
            </w:r>
          </w:p>
        </w:tc>
      </w:tr>
      <w:tr w:rsidR="0030761E" w:rsidRPr="00006647" w:rsidTr="000E504E">
        <w:trPr>
          <w:trHeight w:val="405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3330" w:type="dxa"/>
            <w:gridSpan w:val="8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685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color w:val="3B3838"/>
                <w:sz w:val="20"/>
                <w:szCs w:val="16"/>
              </w:rPr>
              <w:t>электрический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0072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E28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color w:val="3B3838"/>
                <w:sz w:val="20"/>
                <w:szCs w:val="16"/>
              </w:rPr>
              <w:t>ручной</w:t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Грузоподъемность, т</w:t>
            </w:r>
          </w:p>
        </w:tc>
        <w:tc>
          <w:tcPr>
            <w:tcW w:w="3330" w:type="dxa"/>
            <w:gridSpan w:val="8"/>
            <w:shd w:val="clear" w:color="auto" w:fill="auto"/>
            <w:vAlign w:val="center"/>
          </w:tcPr>
          <w:p w:rsidR="0030761E" w:rsidRPr="005D279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главный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30761E" w:rsidRPr="005D2793" w:rsidRDefault="0030761E" w:rsidP="0030761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вспомогательный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Количество грузовых тележек, </w:t>
            </w:r>
            <w:proofErr w:type="spellStart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330" w:type="dxa"/>
            <w:gridSpan w:val="8"/>
            <w:shd w:val="clear" w:color="auto" w:fill="auto"/>
            <w:vAlign w:val="center"/>
          </w:tcPr>
          <w:p w:rsidR="0030761E" w:rsidRDefault="00A4294D" w:rsidP="0030761E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917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560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2</w:t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Пролёт, м</w:t>
            </w:r>
          </w:p>
        </w:tc>
        <w:tc>
          <w:tcPr>
            <w:tcW w:w="6310" w:type="dxa"/>
            <w:gridSpan w:val="14"/>
            <w:shd w:val="clear" w:color="auto" w:fill="auto"/>
            <w:vAlign w:val="center"/>
          </w:tcPr>
          <w:p w:rsidR="0030761E" w:rsidRPr="005D279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0" w:name="ТекстовоеПоле27"/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  <w:bookmarkEnd w:id="0"/>
          </w:p>
        </w:tc>
      </w:tr>
      <w:tr w:rsidR="006065DC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6065DC" w:rsidRPr="00E93BD3" w:rsidRDefault="006065DC" w:rsidP="006065D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пролётных балок при длине более 12м</w:t>
            </w:r>
          </w:p>
        </w:tc>
        <w:tc>
          <w:tcPr>
            <w:tcW w:w="2101" w:type="dxa"/>
            <w:gridSpan w:val="4"/>
            <w:shd w:val="clear" w:color="auto" w:fill="auto"/>
            <w:vAlign w:val="center"/>
          </w:tcPr>
          <w:p w:rsidR="006065DC" w:rsidRDefault="00A4294D" w:rsidP="006065D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504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цельная</w:t>
            </w: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:rsidR="006065DC" w:rsidRDefault="00A4294D" w:rsidP="006065D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20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разрезная</w:t>
            </w:r>
          </w:p>
        </w:tc>
        <w:tc>
          <w:tcPr>
            <w:tcW w:w="2107" w:type="dxa"/>
            <w:gridSpan w:val="4"/>
            <w:shd w:val="clear" w:color="auto" w:fill="auto"/>
            <w:vAlign w:val="center"/>
          </w:tcPr>
          <w:p w:rsidR="006065DC" w:rsidRDefault="00A4294D" w:rsidP="006065D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3076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с фланцевым соединением</w:t>
            </w:r>
          </w:p>
        </w:tc>
      </w:tr>
      <w:tr w:rsidR="006065DC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6065DC" w:rsidRPr="00E93BD3" w:rsidRDefault="006065DC" w:rsidP="006065D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Тип механизма главного подъема (для </w:t>
            </w:r>
            <w:proofErr w:type="spellStart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двухбалочного</w:t>
            </w:r>
            <w:proofErr w:type="spellEnd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крана)</w:t>
            </w:r>
          </w:p>
        </w:tc>
        <w:tc>
          <w:tcPr>
            <w:tcW w:w="3330" w:type="dxa"/>
            <w:gridSpan w:val="8"/>
            <w:shd w:val="clear" w:color="auto" w:fill="auto"/>
            <w:vAlign w:val="center"/>
          </w:tcPr>
          <w:p w:rsidR="006065DC" w:rsidRPr="009F007F" w:rsidRDefault="00A4294D" w:rsidP="006065DC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812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тельфер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6065DC" w:rsidRPr="009F007F" w:rsidRDefault="00A4294D" w:rsidP="006065DC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783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развёрнутая схема</w:t>
            </w:r>
          </w:p>
        </w:tc>
      </w:tr>
      <w:tr w:rsidR="006065DC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6065DC" w:rsidRPr="00E93BD3" w:rsidRDefault="006065DC" w:rsidP="006065D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Тип механизма вспомогательного подъема (для </w:t>
            </w:r>
            <w:proofErr w:type="spellStart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двухбалочного</w:t>
            </w:r>
            <w:proofErr w:type="spellEnd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крана)</w:t>
            </w:r>
          </w:p>
        </w:tc>
        <w:tc>
          <w:tcPr>
            <w:tcW w:w="3330" w:type="dxa"/>
            <w:gridSpan w:val="8"/>
            <w:shd w:val="clear" w:color="auto" w:fill="auto"/>
            <w:vAlign w:val="center"/>
          </w:tcPr>
          <w:p w:rsidR="006065DC" w:rsidRPr="009F007F" w:rsidRDefault="00A4294D" w:rsidP="006065DC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414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тельфер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6065DC" w:rsidRPr="009F007F" w:rsidRDefault="00A4294D" w:rsidP="006065DC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407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развёрнутая схема</w:t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Высота подъема, м</w:t>
            </w:r>
          </w:p>
        </w:tc>
        <w:tc>
          <w:tcPr>
            <w:tcW w:w="3330" w:type="dxa"/>
            <w:gridSpan w:val="8"/>
            <w:shd w:val="clear" w:color="auto" w:fill="auto"/>
            <w:vAlign w:val="center"/>
          </w:tcPr>
          <w:p w:rsidR="0030761E" w:rsidRPr="005D279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главный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вспомогательный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331"/>
        </w:trPr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Группа классификации крана согласно ИСО 4301/1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Pr="00582C7C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5277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А1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Pr="00582C7C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1210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А3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Pr="00582C7C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20995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Pr="00582C7C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8072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А7</w:t>
            </w:r>
          </w:p>
        </w:tc>
      </w:tr>
      <w:tr w:rsidR="0030761E" w:rsidRPr="00006647" w:rsidTr="000E504E">
        <w:trPr>
          <w:trHeight w:val="331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Pr="00582C7C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9859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А2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Pr="00582C7C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19299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А4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Pr="00582C7C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16748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Pr="00582C7C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8981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А8</w:t>
            </w:r>
          </w:p>
        </w:tc>
      </w:tr>
      <w:tr w:rsidR="0030761E" w:rsidRPr="00006647" w:rsidTr="000E504E">
        <w:trPr>
          <w:trHeight w:val="415"/>
        </w:trPr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Группа классификации механизмов крана согласно ИСО 4301/1</w:t>
            </w:r>
          </w:p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(М1-М8)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механизм главного подъема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вспомогательного</w:t>
            </w: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 подъема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крана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Pr="00DA0F9B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тележки</w:t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AA27D9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Продолжительность включения</w:t>
            </w:r>
          </w:p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(15%, 25%, 40%, 60%, 100%)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414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Скорости механизмов, м/мин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Pr="00DA0F9B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Pr="00DA0F9B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Pr="00DA0F9B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Pr="00DA0F9B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Количество скоростей (1, 2, 3</w:t>
            </w:r>
            <w:r w:rsidR="000014FD"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*</w:t>
            </w: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, 4</w:t>
            </w:r>
            <w:r w:rsidR="000014FD"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*</w:t>
            </w: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0014FD" w:rsidRPr="00E93BD3" w:rsidRDefault="000014FD" w:rsidP="000014F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*- доступно при частотном регулировании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:rsidR="0030761E" w:rsidRPr="00E93BD3" w:rsidRDefault="0030761E" w:rsidP="000E504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Тип кранового рельса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176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Р24</w:t>
            </w: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019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Р50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35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КР70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5056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</w:t>
            </w:r>
            <w:r w:rsidR="0030761E">
              <w:rPr>
                <w:rFonts w:ascii="Arial Narrow" w:hAnsi="Arial Narrow" w:cs="Arial"/>
                <w:color w:val="3B3838"/>
                <w:sz w:val="20"/>
                <w:szCs w:val="16"/>
              </w:rPr>
              <w:t>100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475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квадрат 50</w:t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101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Р43</w:t>
            </w: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416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Р65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060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КР80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2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</w:t>
            </w:r>
            <w:r w:rsidR="0030761E">
              <w:rPr>
                <w:rFonts w:ascii="Arial Narrow" w:hAnsi="Arial Narrow" w:cs="Arial"/>
                <w:color w:val="3B3838"/>
                <w:sz w:val="20"/>
                <w:szCs w:val="16"/>
              </w:rPr>
              <w:t>120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966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квадрат 60</w:t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0" w:type="dxa"/>
            <w:gridSpan w:val="14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457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другой:</w:t>
            </w:r>
            <w:r w:rsidR="0030761E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30761E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30761E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30761E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30761E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30761E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30761E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30761E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30761E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30761E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33D4B" w:rsidRPr="00006647" w:rsidTr="000E504E">
        <w:trPr>
          <w:trHeight w:val="527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133D4B" w:rsidRPr="00E93BD3" w:rsidRDefault="00133D4B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Условия эксплуатации крана согласно ГОСТ 15150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33D4B" w:rsidRPr="00E93BD3" w:rsidRDefault="00133D4B" w:rsidP="001127C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Температура эксплуатации, </w:t>
            </w:r>
            <w:r w:rsidRPr="00E93BD3">
              <w:rPr>
                <w:rFonts w:cs="Arial"/>
                <w:color w:val="000000" w:themeColor="text1"/>
                <w:sz w:val="20"/>
                <w:szCs w:val="20"/>
              </w:rPr>
              <w:t>°</w:t>
            </w:r>
            <w:r w:rsidRPr="00E93BD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133D4B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448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33D4B" w:rsidRPr="00EA7147">
              <w:rPr>
                <w:rFonts w:ascii="Arial Narrow" w:hAnsi="Arial Narrow" w:cs="Arial"/>
                <w:color w:val="3B3838"/>
                <w:sz w:val="20"/>
                <w:szCs w:val="20"/>
              </w:rPr>
              <w:t>0;+40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33D4B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1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33D4B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-20;+40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133D4B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85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33D4B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-40;+40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33D4B" w:rsidRPr="00EA7147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687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  <w:t xml:space="preserve"> </w:t>
            </w:r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другая </w:t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33D4B" w:rsidRPr="00006647" w:rsidTr="000E504E">
        <w:trPr>
          <w:trHeight w:val="828"/>
        </w:trPr>
        <w:tc>
          <w:tcPr>
            <w:tcW w:w="1659" w:type="dxa"/>
            <w:vMerge/>
            <w:shd w:val="clear" w:color="auto" w:fill="auto"/>
            <w:vAlign w:val="center"/>
          </w:tcPr>
          <w:p w:rsidR="00133D4B" w:rsidRPr="00E93BD3" w:rsidRDefault="00133D4B" w:rsidP="0030761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33D4B" w:rsidRPr="00E93BD3" w:rsidRDefault="00133D4B" w:rsidP="0030761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Категория размещения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</w:tcPr>
          <w:p w:rsidR="00133D4B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471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1</w:t>
            </w:r>
          </w:p>
          <w:p w:rsidR="00133D4B" w:rsidRPr="009F007F" w:rsidRDefault="00133D4B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(открытый воздух)</w:t>
            </w:r>
          </w:p>
        </w:tc>
        <w:tc>
          <w:tcPr>
            <w:tcW w:w="111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3D4B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122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2</w:t>
            </w:r>
          </w:p>
          <w:p w:rsidR="00133D4B" w:rsidRPr="002806AE" w:rsidRDefault="00133D4B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(под навесом)</w:t>
            </w:r>
          </w:p>
        </w:tc>
        <w:tc>
          <w:tcPr>
            <w:tcW w:w="143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3D4B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10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3</w:t>
            </w:r>
          </w:p>
          <w:p w:rsidR="00133D4B" w:rsidRPr="009F007F" w:rsidRDefault="00133D4B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(неотапливаемое помещение)</w:t>
            </w:r>
          </w:p>
        </w:tc>
        <w:tc>
          <w:tcPr>
            <w:tcW w:w="127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3D4B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622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4</w:t>
            </w:r>
          </w:p>
          <w:p w:rsidR="00133D4B" w:rsidRPr="009F007F" w:rsidRDefault="00133D4B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(отапливаемое помещение)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</w:tcPr>
          <w:p w:rsidR="00133D4B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85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5</w:t>
            </w:r>
          </w:p>
          <w:p w:rsidR="00133D4B" w:rsidRPr="009F007F" w:rsidRDefault="00133D4B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(помещение с повышенной влажностью)</w:t>
            </w:r>
          </w:p>
        </w:tc>
      </w:tr>
      <w:tr w:rsidR="00133D4B" w:rsidRPr="00006647" w:rsidTr="000E504E">
        <w:trPr>
          <w:trHeight w:val="333"/>
        </w:trPr>
        <w:tc>
          <w:tcPr>
            <w:tcW w:w="1659" w:type="dxa"/>
            <w:vMerge/>
            <w:shd w:val="clear" w:color="auto" w:fill="auto"/>
            <w:vAlign w:val="center"/>
          </w:tcPr>
          <w:p w:rsidR="00133D4B" w:rsidRPr="00E93BD3" w:rsidRDefault="00133D4B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33D4B" w:rsidRPr="00E93BD3" w:rsidRDefault="00133D4B" w:rsidP="0030761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10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33D4B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362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У</w:t>
            </w:r>
          </w:p>
        </w:tc>
        <w:tc>
          <w:tcPr>
            <w:tcW w:w="210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33D4B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343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</w:t>
            </w:r>
          </w:p>
        </w:tc>
        <w:tc>
          <w:tcPr>
            <w:tcW w:w="210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33D4B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06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333"/>
        </w:trPr>
        <w:tc>
          <w:tcPr>
            <w:tcW w:w="332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Способ управления краном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  <w:p w:rsidR="0030761E" w:rsidRDefault="00A4294D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3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30761E" w:rsidRPr="00582C7C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DB64FD">
              <w:rPr>
                <w:rFonts w:ascii="Arial Narrow" w:hAnsi="Arial Narrow" w:cs="Arial"/>
                <w:color w:val="3B3838"/>
                <w:sz w:val="18"/>
                <w:szCs w:val="20"/>
              </w:rPr>
              <w:t>с подвесного пульта</w:t>
            </w:r>
          </w:p>
        </w:tc>
        <w:tc>
          <w:tcPr>
            <w:tcW w:w="255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30761E" w:rsidRPr="00582C7C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color w:val="3B3838"/>
                <w:sz w:val="20"/>
                <w:szCs w:val="20"/>
              </w:rPr>
              <w:t>и</w:t>
            </w:r>
            <w:r w:rsidRPr="00582C7C">
              <w:rPr>
                <w:rFonts w:ascii="Arial Narrow" w:hAnsi="Arial Narrow" w:cs="Arial" w:hint="eastAsia"/>
                <w:color w:val="3B3838"/>
                <w:sz w:val="20"/>
                <w:szCs w:val="20"/>
              </w:rPr>
              <w:t>з кабины</w:t>
            </w:r>
          </w:p>
        </w:tc>
        <w:tc>
          <w:tcPr>
            <w:tcW w:w="255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0761E" w:rsidRPr="00582C7C" w:rsidRDefault="0030761E" w:rsidP="00B275CD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радиоуправление</w:t>
            </w:r>
          </w:p>
        </w:tc>
      </w:tr>
      <w:tr w:rsidR="0030761E" w:rsidRPr="00006647" w:rsidTr="000E504E">
        <w:trPr>
          <w:trHeight w:val="448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</w:tc>
        <w:tc>
          <w:tcPr>
            <w:tcW w:w="1256" w:type="dxa"/>
            <w:gridSpan w:val="5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859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стационарной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30761E" w:rsidRPr="009F007F" w:rsidRDefault="00A4294D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94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передвижной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30761E" w:rsidRDefault="00A4294D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9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кнопочное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30761E" w:rsidRDefault="00A4294D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069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джойстиковое</w:t>
            </w:r>
            <w:proofErr w:type="spellEnd"/>
          </w:p>
        </w:tc>
      </w:tr>
      <w:tr w:rsidR="000E504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0E504E" w:rsidRPr="00E93BD3" w:rsidRDefault="000E504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Тип </w:t>
            </w:r>
            <w:proofErr w:type="spellStart"/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токоподвода</w:t>
            </w:r>
            <w:proofErr w:type="spellEnd"/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к крану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0E504E" w:rsidRPr="00582C7C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6447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4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E504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E504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открытые троллеи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0E504E" w:rsidRPr="00582C7C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9460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4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E504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E504E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закрытый </w:t>
            </w:r>
            <w:proofErr w:type="spellStart"/>
            <w:r w:rsidR="000E504E">
              <w:rPr>
                <w:rFonts w:ascii="Arial Narrow" w:hAnsi="Arial Narrow" w:cs="Arial"/>
                <w:color w:val="3B3838"/>
                <w:sz w:val="20"/>
                <w:szCs w:val="20"/>
              </w:rPr>
              <w:t>шинопровод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E504E" w:rsidRPr="00582C7C" w:rsidRDefault="00A4294D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37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4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E504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E504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гибкий кабель</w:t>
            </w:r>
            <w:r w:rsidR="000E504E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ный подвес на </w:t>
            </w:r>
            <w:proofErr w:type="spellStart"/>
            <w:r w:rsidR="000E504E">
              <w:rPr>
                <w:rFonts w:ascii="Arial Narrow" w:hAnsi="Arial Narrow" w:cs="Arial"/>
                <w:color w:val="3B3838"/>
                <w:sz w:val="20"/>
                <w:szCs w:val="20"/>
              </w:rPr>
              <w:t>троссе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E504E" w:rsidRPr="00582C7C" w:rsidRDefault="00A4294D" w:rsidP="000E504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57103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4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E504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E504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гибкий кабель</w:t>
            </w:r>
            <w:r w:rsidR="000E504E">
              <w:rPr>
                <w:rFonts w:ascii="Arial Narrow" w:hAnsi="Arial Narrow" w:cs="Arial"/>
                <w:color w:val="3B3838"/>
                <w:sz w:val="20"/>
                <w:szCs w:val="20"/>
              </w:rPr>
              <w:t>ный подвес С-профиле</w:t>
            </w:r>
          </w:p>
        </w:tc>
      </w:tr>
    </w:tbl>
    <w:p w:rsidR="0019562E" w:rsidRDefault="00432ACA" w:rsidP="00432ACA">
      <w:pPr>
        <w:framePr w:hSpace="180" w:wrap="around" w:vAnchor="text" w:hAnchor="text" w:xAlign="right" w:y="1"/>
        <w:suppressOverlap/>
        <w:rPr>
          <w:rFonts w:ascii="Arial Narrow" w:hAnsi="Arial Narrow"/>
          <w:sz w:val="24"/>
          <w:szCs w:val="24"/>
        </w:rPr>
      </w:pPr>
      <w:r>
        <w:t xml:space="preserve">   </w:t>
      </w:r>
    </w:p>
    <w:p w:rsidR="007E2381" w:rsidRDefault="007E2381" w:rsidP="0054011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1918"/>
        <w:gridCol w:w="11"/>
        <w:gridCol w:w="640"/>
        <w:gridCol w:w="401"/>
        <w:gridCol w:w="452"/>
        <w:gridCol w:w="10"/>
        <w:gridCol w:w="398"/>
        <w:gridCol w:w="66"/>
        <w:gridCol w:w="378"/>
        <w:gridCol w:w="21"/>
        <w:gridCol w:w="793"/>
        <w:gridCol w:w="157"/>
        <w:gridCol w:w="305"/>
        <w:gridCol w:w="147"/>
        <w:gridCol w:w="349"/>
        <w:gridCol w:w="501"/>
        <w:gridCol w:w="105"/>
        <w:gridCol w:w="322"/>
        <w:gridCol w:w="147"/>
        <w:gridCol w:w="277"/>
        <w:gridCol w:w="54"/>
        <w:gridCol w:w="801"/>
      </w:tblGrid>
      <w:tr w:rsidR="004A66E6" w:rsidRPr="00006647" w:rsidTr="006E417B">
        <w:trPr>
          <w:trHeight w:val="329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4A66E6" w:rsidRPr="00B32A99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Исполнение крана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4A66E6" w:rsidRPr="00E93BD3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  <w:r w:rsidRPr="00E93BD3">
              <w:rPr>
                <w:rFonts w:ascii="Arial Narrow" w:hAnsi="Arial Narrow"/>
                <w:color w:val="000000" w:themeColor="text1"/>
                <w:sz w:val="20"/>
                <w:szCs w:val="14"/>
              </w:rPr>
              <w:t>общепромышленное</w:t>
            </w:r>
          </w:p>
        </w:tc>
        <w:tc>
          <w:tcPr>
            <w:tcW w:w="6322" w:type="dxa"/>
            <w:gridSpan w:val="20"/>
            <w:shd w:val="clear" w:color="auto" w:fill="auto"/>
            <w:vAlign w:val="center"/>
          </w:tcPr>
          <w:p w:rsidR="004A66E6" w:rsidRPr="00582C7C" w:rsidRDefault="00A4294D" w:rsidP="008F64D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58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4A66E6" w:rsidRPr="00006647" w:rsidTr="006E417B">
        <w:trPr>
          <w:trHeight w:val="329"/>
        </w:trPr>
        <w:tc>
          <w:tcPr>
            <w:tcW w:w="1379" w:type="dxa"/>
            <w:vMerge/>
            <w:shd w:val="clear" w:color="auto" w:fill="auto"/>
            <w:vAlign w:val="center"/>
          </w:tcPr>
          <w:p w:rsidR="004A66E6" w:rsidRPr="00006647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4A66E6" w:rsidRPr="00E93BD3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  <w:proofErr w:type="spellStart"/>
            <w:r w:rsidRPr="00E93BD3">
              <w:rPr>
                <w:rFonts w:ascii="Arial Narrow" w:hAnsi="Arial Narrow"/>
                <w:color w:val="000000" w:themeColor="text1"/>
                <w:sz w:val="20"/>
                <w:szCs w:val="14"/>
              </w:rPr>
              <w:t>пожаробезопасное</w:t>
            </w:r>
            <w:proofErr w:type="spellEnd"/>
          </w:p>
        </w:tc>
        <w:tc>
          <w:tcPr>
            <w:tcW w:w="1967" w:type="dxa"/>
            <w:gridSpan w:val="6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1349" w:type="dxa"/>
            <w:gridSpan w:val="4"/>
            <w:shd w:val="clear" w:color="auto" w:fill="auto"/>
            <w:vAlign w:val="center"/>
          </w:tcPr>
          <w:p w:rsidR="004A66E6" w:rsidRPr="00582C7C" w:rsidRDefault="00A4294D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230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-I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4A66E6" w:rsidRPr="00582C7C" w:rsidRDefault="00A4294D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156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4A66E6" w:rsidRPr="00582C7C" w:rsidRDefault="00A4294D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872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  <w:proofErr w:type="spellEnd"/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4A66E6" w:rsidRPr="00582C7C" w:rsidRDefault="00A4294D" w:rsidP="008F64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911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</w:tc>
      </w:tr>
      <w:tr w:rsidR="004A66E6" w:rsidRPr="00006647" w:rsidTr="006E417B">
        <w:trPr>
          <w:trHeight w:val="329"/>
        </w:trPr>
        <w:tc>
          <w:tcPr>
            <w:tcW w:w="1379" w:type="dxa"/>
            <w:vMerge/>
            <w:shd w:val="clear" w:color="auto" w:fill="auto"/>
            <w:vAlign w:val="center"/>
          </w:tcPr>
          <w:p w:rsidR="004A66E6" w:rsidRPr="00006647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930" w:type="dxa"/>
            <w:gridSpan w:val="2"/>
            <w:vMerge w:val="restart"/>
            <w:shd w:val="clear" w:color="auto" w:fill="auto"/>
            <w:vAlign w:val="center"/>
          </w:tcPr>
          <w:p w:rsidR="004A66E6" w:rsidRPr="00E93BD3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  <w:r w:rsidRPr="00E93BD3">
              <w:rPr>
                <w:rFonts w:ascii="Arial Narrow" w:hAnsi="Arial Narrow"/>
                <w:color w:val="000000" w:themeColor="text1"/>
                <w:sz w:val="20"/>
                <w:szCs w:val="14"/>
              </w:rPr>
              <w:t>взрывобезопасное</w:t>
            </w:r>
          </w:p>
        </w:tc>
        <w:tc>
          <w:tcPr>
            <w:tcW w:w="1967" w:type="dxa"/>
            <w:gridSpan w:val="6"/>
            <w:shd w:val="clear" w:color="auto" w:fill="auto"/>
            <w:vAlign w:val="center"/>
          </w:tcPr>
          <w:p w:rsidR="004A66E6" w:rsidRPr="00582C7C" w:rsidRDefault="004A66E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группа взрывоопасной смеси</w:t>
            </w:r>
          </w:p>
        </w:tc>
        <w:tc>
          <w:tcPr>
            <w:tcW w:w="1349" w:type="dxa"/>
            <w:gridSpan w:val="4"/>
            <w:shd w:val="clear" w:color="auto" w:fill="auto"/>
            <w:vAlign w:val="center"/>
          </w:tcPr>
          <w:p w:rsidR="004A66E6" w:rsidRPr="00582C7C" w:rsidRDefault="00A4294D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18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Т1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4A66E6" w:rsidRPr="00582C7C" w:rsidRDefault="00A4294D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185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4A66E6" w:rsidRPr="00582C7C" w:rsidRDefault="00A4294D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047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Т3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4A66E6" w:rsidRPr="00582C7C" w:rsidRDefault="00A4294D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181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>
              <w:rPr>
                <w:rFonts w:ascii="Arial Narrow" w:hAnsi="Arial Narrow"/>
                <w:sz w:val="20"/>
                <w:szCs w:val="20"/>
              </w:rPr>
              <w:t>Т4</w:t>
            </w:r>
          </w:p>
        </w:tc>
      </w:tr>
      <w:tr w:rsidR="004A66E6" w:rsidRPr="00006647" w:rsidTr="006E417B">
        <w:trPr>
          <w:trHeight w:val="329"/>
        </w:trPr>
        <w:tc>
          <w:tcPr>
            <w:tcW w:w="1379" w:type="dxa"/>
            <w:vMerge/>
            <w:shd w:val="clear" w:color="auto" w:fill="auto"/>
            <w:vAlign w:val="center"/>
          </w:tcPr>
          <w:p w:rsidR="004A66E6" w:rsidRPr="00006647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0" w:type="dxa"/>
            <w:gridSpan w:val="2"/>
            <w:vMerge/>
            <w:shd w:val="clear" w:color="auto" w:fill="auto"/>
            <w:vAlign w:val="center"/>
          </w:tcPr>
          <w:p w:rsidR="004A66E6" w:rsidRPr="00E93BD3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1967" w:type="dxa"/>
            <w:gridSpan w:val="6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взрывоопасной зоны</w:t>
            </w:r>
          </w:p>
        </w:tc>
        <w:tc>
          <w:tcPr>
            <w:tcW w:w="1349" w:type="dxa"/>
            <w:gridSpan w:val="4"/>
            <w:shd w:val="clear" w:color="auto" w:fill="auto"/>
            <w:vAlign w:val="center"/>
          </w:tcPr>
          <w:p w:rsidR="004A66E6" w:rsidRPr="00582C7C" w:rsidRDefault="00A4294D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3967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B-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407" w:type="dxa"/>
            <w:gridSpan w:val="5"/>
            <w:shd w:val="clear" w:color="auto" w:fill="auto"/>
            <w:vAlign w:val="center"/>
          </w:tcPr>
          <w:p w:rsidR="004A66E6" w:rsidRPr="00582C7C" w:rsidRDefault="00A4294D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0009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б</w:t>
            </w:r>
          </w:p>
        </w:tc>
        <w:tc>
          <w:tcPr>
            <w:tcW w:w="1599" w:type="dxa"/>
            <w:gridSpan w:val="5"/>
            <w:shd w:val="clear" w:color="auto" w:fill="auto"/>
            <w:vAlign w:val="center"/>
          </w:tcPr>
          <w:p w:rsidR="004A66E6" w:rsidRPr="00582C7C" w:rsidRDefault="00A4294D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230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В-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</w:rPr>
              <w:t>Iг</w:t>
            </w:r>
            <w:proofErr w:type="spellEnd"/>
            <w:r w:rsidR="004A66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66E6" w:rsidRPr="00006647" w:rsidTr="006E417B">
        <w:trPr>
          <w:trHeight w:val="329"/>
        </w:trPr>
        <w:tc>
          <w:tcPr>
            <w:tcW w:w="1379" w:type="dxa"/>
            <w:vMerge/>
            <w:shd w:val="clear" w:color="auto" w:fill="auto"/>
            <w:vAlign w:val="center"/>
          </w:tcPr>
          <w:p w:rsidR="004A66E6" w:rsidRPr="00006647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0" w:type="dxa"/>
            <w:gridSpan w:val="2"/>
            <w:vMerge/>
            <w:shd w:val="clear" w:color="auto" w:fill="auto"/>
            <w:vAlign w:val="center"/>
          </w:tcPr>
          <w:p w:rsidR="004A66E6" w:rsidRPr="00E93BD3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1967" w:type="dxa"/>
            <w:gridSpan w:val="6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категория взрывоопасной смеси</w:t>
            </w:r>
          </w:p>
        </w:tc>
        <w:tc>
          <w:tcPr>
            <w:tcW w:w="1349" w:type="dxa"/>
            <w:gridSpan w:val="4"/>
            <w:shd w:val="clear" w:color="auto" w:fill="auto"/>
            <w:vAlign w:val="center"/>
          </w:tcPr>
          <w:p w:rsidR="004A66E6" w:rsidRPr="00582C7C" w:rsidRDefault="00A4294D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62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</w:p>
        </w:tc>
        <w:tc>
          <w:tcPr>
            <w:tcW w:w="1407" w:type="dxa"/>
            <w:gridSpan w:val="5"/>
            <w:shd w:val="clear" w:color="auto" w:fill="auto"/>
            <w:vAlign w:val="center"/>
          </w:tcPr>
          <w:p w:rsidR="004A66E6" w:rsidRPr="00582C7C" w:rsidRDefault="00A4294D" w:rsidP="008F64D1">
            <w:pPr>
              <w:tabs>
                <w:tab w:val="left" w:pos="709"/>
              </w:tabs>
              <w:spacing w:before="40" w:after="0" w:line="240" w:lineRule="auto"/>
              <w:ind w:left="3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437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IIB</w:t>
            </w:r>
          </w:p>
        </w:tc>
        <w:tc>
          <w:tcPr>
            <w:tcW w:w="1599" w:type="dxa"/>
            <w:gridSpan w:val="5"/>
            <w:shd w:val="clear" w:color="auto" w:fill="auto"/>
            <w:vAlign w:val="center"/>
          </w:tcPr>
          <w:p w:rsidR="004A66E6" w:rsidRPr="00582C7C" w:rsidRDefault="00A4294D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0765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IIC</w:t>
            </w:r>
          </w:p>
        </w:tc>
      </w:tr>
      <w:tr w:rsidR="00F10EFC" w:rsidRPr="00006647" w:rsidTr="006E417B">
        <w:trPr>
          <w:trHeight w:val="258"/>
        </w:trPr>
        <w:tc>
          <w:tcPr>
            <w:tcW w:w="3309" w:type="dxa"/>
            <w:gridSpan w:val="3"/>
            <w:vMerge w:val="restart"/>
            <w:shd w:val="clear" w:color="auto" w:fill="auto"/>
            <w:vAlign w:val="center"/>
          </w:tcPr>
          <w:p w:rsidR="00F10EFC" w:rsidRPr="00BB79D2" w:rsidRDefault="00F10EFC" w:rsidP="00F10E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подъема</w:t>
            </w:r>
          </w:p>
        </w:tc>
        <w:tc>
          <w:tcPr>
            <w:tcW w:w="3159" w:type="dxa"/>
            <w:gridSpan w:val="9"/>
            <w:shd w:val="clear" w:color="auto" w:fill="auto"/>
            <w:vAlign w:val="center"/>
          </w:tcPr>
          <w:p w:rsidR="00F10EFC" w:rsidRPr="00582C7C" w:rsidRDefault="00F10EFC" w:rsidP="00F10EF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Главный подъем</w:t>
            </w:r>
          </w:p>
        </w:tc>
        <w:tc>
          <w:tcPr>
            <w:tcW w:w="3163" w:type="dxa"/>
            <w:gridSpan w:val="11"/>
            <w:shd w:val="clear" w:color="auto" w:fill="auto"/>
            <w:vAlign w:val="center"/>
          </w:tcPr>
          <w:p w:rsidR="00F10EFC" w:rsidRPr="00582C7C" w:rsidRDefault="00F10EFC" w:rsidP="00F10EF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Вспомогательный подъем</w:t>
            </w:r>
          </w:p>
        </w:tc>
      </w:tr>
      <w:tr w:rsidR="00F10EFC" w:rsidRPr="00006647" w:rsidTr="006E417B">
        <w:trPr>
          <w:trHeight w:val="237"/>
        </w:trPr>
        <w:tc>
          <w:tcPr>
            <w:tcW w:w="3309" w:type="dxa"/>
            <w:gridSpan w:val="3"/>
            <w:vMerge/>
            <w:shd w:val="clear" w:color="auto" w:fill="auto"/>
            <w:vAlign w:val="center"/>
          </w:tcPr>
          <w:p w:rsidR="00F10EFC" w:rsidRPr="00BB79D2" w:rsidRDefault="00F10EFC" w:rsidP="00F10E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shd w:val="clear" w:color="auto" w:fill="auto"/>
            <w:vAlign w:val="center"/>
          </w:tcPr>
          <w:p w:rsidR="00F10EFC" w:rsidRPr="009F007F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138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58" w:type="dxa"/>
            <w:gridSpan w:val="4"/>
            <w:shd w:val="clear" w:color="auto" w:fill="auto"/>
            <w:vAlign w:val="center"/>
          </w:tcPr>
          <w:p w:rsidR="00F10EFC" w:rsidRPr="00582C7C" w:rsidRDefault="00A4294D" w:rsidP="00F10E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051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6" w:type="dxa"/>
            <w:gridSpan w:val="7"/>
            <w:shd w:val="clear" w:color="auto" w:fill="auto"/>
            <w:vAlign w:val="center"/>
          </w:tcPr>
          <w:p w:rsidR="00F10EFC" w:rsidRPr="009F007F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274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F10EFC" w:rsidRPr="009F007F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379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F10EFC" w:rsidRPr="00006647" w:rsidTr="006E417B">
        <w:trPr>
          <w:trHeight w:val="258"/>
        </w:trPr>
        <w:tc>
          <w:tcPr>
            <w:tcW w:w="3309" w:type="dxa"/>
            <w:gridSpan w:val="3"/>
            <w:vMerge w:val="restart"/>
            <w:shd w:val="clear" w:color="auto" w:fill="auto"/>
            <w:vAlign w:val="center"/>
          </w:tcPr>
          <w:p w:rsidR="00F10EFC" w:rsidRPr="00BB79D2" w:rsidRDefault="00F10EFC" w:rsidP="00F10E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передвижения</w:t>
            </w:r>
          </w:p>
        </w:tc>
        <w:tc>
          <w:tcPr>
            <w:tcW w:w="3159" w:type="dxa"/>
            <w:gridSpan w:val="9"/>
            <w:shd w:val="clear" w:color="auto" w:fill="auto"/>
            <w:vAlign w:val="center"/>
          </w:tcPr>
          <w:p w:rsidR="00F10EFC" w:rsidRPr="00582C7C" w:rsidRDefault="00F10EFC" w:rsidP="00F10EF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Мех-м передвижения крана</w:t>
            </w:r>
          </w:p>
        </w:tc>
        <w:tc>
          <w:tcPr>
            <w:tcW w:w="3163" w:type="dxa"/>
            <w:gridSpan w:val="11"/>
            <w:shd w:val="clear" w:color="auto" w:fill="auto"/>
            <w:vAlign w:val="center"/>
          </w:tcPr>
          <w:p w:rsidR="00F10EFC" w:rsidRPr="00582C7C" w:rsidRDefault="00F10EFC" w:rsidP="00F10EF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Мех-м передвижения тележки</w:t>
            </w:r>
          </w:p>
        </w:tc>
      </w:tr>
      <w:tr w:rsidR="00F10EFC" w:rsidRPr="00006647" w:rsidTr="006E417B">
        <w:trPr>
          <w:trHeight w:val="237"/>
        </w:trPr>
        <w:tc>
          <w:tcPr>
            <w:tcW w:w="3309" w:type="dxa"/>
            <w:gridSpan w:val="3"/>
            <w:vMerge/>
            <w:shd w:val="clear" w:color="auto" w:fill="auto"/>
            <w:vAlign w:val="center"/>
          </w:tcPr>
          <w:p w:rsidR="00F10EFC" w:rsidRPr="00BB79D2" w:rsidRDefault="00F10EFC" w:rsidP="00F10E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shd w:val="clear" w:color="auto" w:fill="auto"/>
            <w:vAlign w:val="center"/>
          </w:tcPr>
          <w:p w:rsidR="00F10EFC" w:rsidRPr="009F007F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800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58" w:type="dxa"/>
            <w:gridSpan w:val="4"/>
            <w:shd w:val="clear" w:color="auto" w:fill="auto"/>
            <w:vAlign w:val="center"/>
          </w:tcPr>
          <w:p w:rsidR="00F10EFC" w:rsidRPr="00582C7C" w:rsidRDefault="00A4294D" w:rsidP="00F10E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138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6" w:type="dxa"/>
            <w:gridSpan w:val="7"/>
            <w:shd w:val="clear" w:color="auto" w:fill="auto"/>
            <w:vAlign w:val="center"/>
          </w:tcPr>
          <w:p w:rsidR="00F10EFC" w:rsidRPr="009F007F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5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F10EFC" w:rsidRPr="009F007F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441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F10EFC" w:rsidRPr="00006647" w:rsidTr="006E417B">
        <w:trPr>
          <w:trHeight w:val="260"/>
        </w:trPr>
        <w:tc>
          <w:tcPr>
            <w:tcW w:w="3309" w:type="dxa"/>
            <w:gridSpan w:val="3"/>
            <w:vMerge w:val="restart"/>
            <w:shd w:val="clear" w:color="auto" w:fill="auto"/>
            <w:vAlign w:val="center"/>
          </w:tcPr>
          <w:p w:rsidR="00F10EFC" w:rsidRPr="00F75FB5" w:rsidRDefault="00F10EFC" w:rsidP="00F10E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Тип грузозахватного устройства</w:t>
            </w:r>
          </w:p>
        </w:tc>
        <w:tc>
          <w:tcPr>
            <w:tcW w:w="3159" w:type="dxa"/>
            <w:gridSpan w:val="9"/>
            <w:shd w:val="clear" w:color="auto" w:fill="auto"/>
            <w:vAlign w:val="center"/>
          </w:tcPr>
          <w:p w:rsidR="00F10EFC" w:rsidRDefault="00F10EFC" w:rsidP="00F10EFC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Главный подъем</w:t>
            </w:r>
          </w:p>
        </w:tc>
        <w:tc>
          <w:tcPr>
            <w:tcW w:w="3163" w:type="dxa"/>
            <w:gridSpan w:val="11"/>
            <w:shd w:val="clear" w:color="auto" w:fill="auto"/>
            <w:vAlign w:val="center"/>
          </w:tcPr>
          <w:p w:rsidR="00F10EFC" w:rsidRDefault="00F10EFC" w:rsidP="00F10EFC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Вспомогательный подъем</w:t>
            </w:r>
          </w:p>
        </w:tc>
      </w:tr>
      <w:tr w:rsidR="00F10EFC" w:rsidRPr="00006647" w:rsidTr="006E417B">
        <w:trPr>
          <w:trHeight w:val="259"/>
        </w:trPr>
        <w:tc>
          <w:tcPr>
            <w:tcW w:w="3309" w:type="dxa"/>
            <w:gridSpan w:val="3"/>
            <w:vMerge/>
            <w:shd w:val="clear" w:color="auto" w:fill="auto"/>
            <w:vAlign w:val="center"/>
          </w:tcPr>
          <w:p w:rsidR="00F10EFC" w:rsidRPr="00F75FB5" w:rsidRDefault="00F10EFC" w:rsidP="00F10E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F10EFC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516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10EFC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619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873" w:type="dxa"/>
            <w:gridSpan w:val="5"/>
            <w:shd w:val="clear" w:color="auto" w:fill="auto"/>
          </w:tcPr>
          <w:p w:rsidR="00F10EFC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6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793" w:type="dxa"/>
            <w:shd w:val="clear" w:color="auto" w:fill="auto"/>
          </w:tcPr>
          <w:p w:rsidR="00F10EFC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512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3"/>
            <w:shd w:val="clear" w:color="auto" w:fill="auto"/>
          </w:tcPr>
          <w:p w:rsidR="00F10EFC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139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EFC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38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905" w:type="dxa"/>
            <w:gridSpan w:val="5"/>
            <w:shd w:val="clear" w:color="auto" w:fill="auto"/>
          </w:tcPr>
          <w:p w:rsidR="00F10EFC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547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799" w:type="dxa"/>
            <w:shd w:val="clear" w:color="auto" w:fill="auto"/>
          </w:tcPr>
          <w:p w:rsidR="00F10EFC" w:rsidRDefault="00A4294D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435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B51922" w:rsidRPr="00006647" w:rsidTr="006E417B">
        <w:trPr>
          <w:trHeight w:val="327"/>
        </w:trPr>
        <w:tc>
          <w:tcPr>
            <w:tcW w:w="3309" w:type="dxa"/>
            <w:gridSpan w:val="3"/>
            <w:shd w:val="clear" w:color="auto" w:fill="auto"/>
            <w:vAlign w:val="center"/>
          </w:tcPr>
          <w:p w:rsidR="00B51922" w:rsidRPr="00E93BD3" w:rsidRDefault="00B51922" w:rsidP="008F64D1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Цвет крана</w:t>
            </w:r>
          </w:p>
        </w:tc>
        <w:tc>
          <w:tcPr>
            <w:tcW w:w="3159" w:type="dxa"/>
            <w:gridSpan w:val="9"/>
            <w:shd w:val="clear" w:color="auto" w:fill="auto"/>
            <w:vAlign w:val="center"/>
          </w:tcPr>
          <w:p w:rsidR="00B51922" w:rsidRPr="00FF2BC7" w:rsidRDefault="00A4294D" w:rsidP="00B5192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1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22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B51922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B51922" w:rsidRPr="00283856">
              <w:rPr>
                <w:rFonts w:ascii="Arial Narrow" w:hAnsi="Arial Narrow" w:cs="Arial"/>
                <w:color w:val="3B3838"/>
                <w:sz w:val="20"/>
                <w:szCs w:val="20"/>
              </w:rPr>
              <w:t>ж</w:t>
            </w:r>
            <w:r w:rsidR="00B51922"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>елтый</w:t>
            </w:r>
            <w:r w:rsidR="00B51922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gridSpan w:val="11"/>
            <w:shd w:val="clear" w:color="auto" w:fill="auto"/>
            <w:vAlign w:val="center"/>
          </w:tcPr>
          <w:p w:rsidR="00B51922" w:rsidRPr="00FF2BC7" w:rsidRDefault="00B51922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C79FC" w:rsidRPr="00006647" w:rsidTr="006E417B">
        <w:trPr>
          <w:trHeight w:val="327"/>
        </w:trPr>
        <w:tc>
          <w:tcPr>
            <w:tcW w:w="3298" w:type="dxa"/>
            <w:gridSpan w:val="2"/>
            <w:shd w:val="clear" w:color="auto" w:fill="auto"/>
            <w:vAlign w:val="center"/>
          </w:tcPr>
          <w:p w:rsidR="00AC79FC" w:rsidRPr="00E93BD3" w:rsidRDefault="00AC79FC" w:rsidP="00AC79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тельферов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8588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406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4997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7499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AC79FC" w:rsidRPr="00FF2BC7" w:rsidRDefault="00AC79FC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802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AC79FC" w:rsidRPr="00006647" w:rsidTr="006E417B">
        <w:trPr>
          <w:trHeight w:val="321"/>
        </w:trPr>
        <w:tc>
          <w:tcPr>
            <w:tcW w:w="3298" w:type="dxa"/>
            <w:gridSpan w:val="2"/>
            <w:shd w:val="clear" w:color="auto" w:fill="auto"/>
            <w:vAlign w:val="center"/>
          </w:tcPr>
          <w:p w:rsidR="00AC79FC" w:rsidRPr="00E93BD3" w:rsidRDefault="00AC79FC" w:rsidP="00AC79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приводной техники механизмов передвижения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8275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6662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9121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3698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AC79FC" w:rsidRPr="00FF2BC7" w:rsidRDefault="00AC79FC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022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AC79FC" w:rsidRPr="00006647" w:rsidTr="006E417B">
        <w:trPr>
          <w:trHeight w:val="327"/>
        </w:trPr>
        <w:tc>
          <w:tcPr>
            <w:tcW w:w="3298" w:type="dxa"/>
            <w:gridSpan w:val="2"/>
            <w:shd w:val="clear" w:color="auto" w:fill="auto"/>
            <w:vAlign w:val="center"/>
          </w:tcPr>
          <w:p w:rsidR="00AC79FC" w:rsidRPr="00E93BD3" w:rsidRDefault="00AC79FC" w:rsidP="00AC79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приводной техники механизмов подъема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9417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5849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686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7032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AC79FC" w:rsidRPr="00FF2BC7" w:rsidRDefault="00AC79FC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AC79FC" w:rsidRPr="00FF2BC7" w:rsidRDefault="00A4294D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422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836E31" w:rsidRPr="00006647" w:rsidTr="006E417B">
        <w:trPr>
          <w:trHeight w:val="686"/>
        </w:trPr>
        <w:tc>
          <w:tcPr>
            <w:tcW w:w="3309" w:type="dxa"/>
            <w:gridSpan w:val="3"/>
            <w:shd w:val="clear" w:color="auto" w:fill="auto"/>
            <w:vAlign w:val="center"/>
          </w:tcPr>
          <w:p w:rsidR="00836E31" w:rsidRPr="00E93BD3" w:rsidRDefault="00F10EFC" w:rsidP="00836E31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Дополнительная информация,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не отражённая в опросном листе</w:t>
            </w:r>
          </w:p>
        </w:tc>
        <w:tc>
          <w:tcPr>
            <w:tcW w:w="6322" w:type="dxa"/>
            <w:gridSpan w:val="20"/>
            <w:shd w:val="clear" w:color="auto" w:fill="auto"/>
            <w:vAlign w:val="center"/>
          </w:tcPr>
          <w:p w:rsidR="00836E31" w:rsidRPr="00FF2BC7" w:rsidRDefault="00836E31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E30A78">
        <w:trPr>
          <w:trHeight w:val="361"/>
        </w:trPr>
        <w:tc>
          <w:tcPr>
            <w:tcW w:w="9631" w:type="dxa"/>
            <w:gridSpan w:val="23"/>
            <w:shd w:val="clear" w:color="auto" w:fill="F2F2F2" w:themeFill="background1" w:themeFillShade="F2"/>
            <w:vAlign w:val="center"/>
          </w:tcPr>
          <w:p w:rsidR="00836E31" w:rsidRPr="00146742" w:rsidRDefault="00836E31" w:rsidP="00836E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опции</w:t>
            </w:r>
          </w:p>
        </w:tc>
      </w:tr>
      <w:tr w:rsidR="00E93BD3" w:rsidRPr="00006647" w:rsidTr="006E417B">
        <w:trPr>
          <w:trHeight w:val="267"/>
        </w:trPr>
        <w:tc>
          <w:tcPr>
            <w:tcW w:w="4802" w:type="dxa"/>
            <w:gridSpan w:val="6"/>
            <w:shd w:val="clear" w:color="auto" w:fill="auto"/>
            <w:vAlign w:val="center"/>
          </w:tcPr>
          <w:p w:rsidR="00CB2486" w:rsidRDefault="00CB2486" w:rsidP="00CB2486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535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звуковая сигнализация</w:t>
            </w:r>
          </w:p>
          <w:p w:rsidR="00CB2486" w:rsidRDefault="00CB2486" w:rsidP="00CB2486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98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световая сигнализация</w:t>
            </w:r>
          </w:p>
          <w:p w:rsidR="00CB2486" w:rsidRDefault="00CB248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2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освещение рабочей зоны крана</w:t>
            </w:r>
          </w:p>
          <w:p w:rsidR="00E93BD3" w:rsidRDefault="00A4294D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326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тележки</w:t>
            </w:r>
          </w:p>
          <w:p w:rsidR="00E93BD3" w:rsidRDefault="00A4294D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776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крана</w:t>
            </w:r>
          </w:p>
          <w:p w:rsidR="00F11075" w:rsidRDefault="00A4294D" w:rsidP="00F11075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0021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7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1075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второй тормоз механизма подъема</w:t>
            </w:r>
          </w:p>
          <w:p w:rsidR="00E93BD3" w:rsidRDefault="00A4294D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47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ограничитель грузоподъемности</w:t>
            </w:r>
          </w:p>
          <w:p w:rsidR="00E93BD3" w:rsidRDefault="00A4294D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065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регистратор параметров</w:t>
            </w:r>
          </w:p>
          <w:p w:rsidR="00A92CA9" w:rsidRDefault="00A4294D" w:rsidP="00A92CA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2780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столкновения кранов</w:t>
            </w:r>
          </w:p>
        </w:tc>
        <w:tc>
          <w:tcPr>
            <w:tcW w:w="4829" w:type="dxa"/>
            <w:gridSpan w:val="17"/>
            <w:shd w:val="clear" w:color="auto" w:fill="auto"/>
          </w:tcPr>
          <w:p w:rsidR="00CB2486" w:rsidRDefault="00CB2486" w:rsidP="000E504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2438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концевые выключатели механизмов передвижения</w:t>
            </w:r>
          </w:p>
          <w:p w:rsidR="00F11075" w:rsidRDefault="00A4294D" w:rsidP="000E504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298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7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1075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работы кранов в режиме «тандем»</w:t>
            </w:r>
          </w:p>
          <w:p w:rsidR="006E417B" w:rsidRDefault="00A4294D" w:rsidP="000E504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62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17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E417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раскачивания груза</w:t>
            </w:r>
          </w:p>
          <w:p w:rsidR="006E417B" w:rsidRDefault="00A4294D" w:rsidP="000E504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94945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17B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E417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рельсовые захваты ручные (для уличного исполнения)</w:t>
            </w:r>
          </w:p>
          <w:p w:rsidR="000E504E" w:rsidRDefault="00A4294D" w:rsidP="000E504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8893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4E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E504E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рельсовые захваты автоматические (для уличного исполнения)</w:t>
            </w:r>
          </w:p>
          <w:p w:rsidR="00E93BD3" w:rsidRDefault="00A4294D" w:rsidP="006E417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990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подвесной пульт управления на независимом пути</w:t>
            </w:r>
          </w:p>
          <w:p w:rsidR="00CB2486" w:rsidRDefault="00CB2486" w:rsidP="006E417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07832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проходная площадка вдоль пролётной балки</w:t>
            </w:r>
          </w:p>
          <w:p w:rsidR="00CB2486" w:rsidRPr="00490F09" w:rsidRDefault="00CB2486" w:rsidP="006E417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88792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навес в зоне парковки тельфера</w:t>
            </w:r>
          </w:p>
        </w:tc>
      </w:tr>
      <w:tr w:rsidR="00836E31" w:rsidRPr="00006647" w:rsidTr="00621147">
        <w:trPr>
          <w:trHeight w:val="267"/>
        </w:trPr>
        <w:tc>
          <w:tcPr>
            <w:tcW w:w="9631" w:type="dxa"/>
            <w:gridSpan w:val="23"/>
            <w:shd w:val="clear" w:color="auto" w:fill="F2F2F2" w:themeFill="background1" w:themeFillShade="F2"/>
            <w:vAlign w:val="center"/>
          </w:tcPr>
          <w:p w:rsidR="00836E31" w:rsidRPr="00621147" w:rsidRDefault="00836E31" w:rsidP="00836E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услуги</w:t>
            </w:r>
          </w:p>
        </w:tc>
      </w:tr>
      <w:tr w:rsidR="00F10EFC" w:rsidRPr="00006647" w:rsidTr="006E417B">
        <w:trPr>
          <w:trHeight w:val="267"/>
        </w:trPr>
        <w:tc>
          <w:tcPr>
            <w:tcW w:w="4810" w:type="dxa"/>
            <w:gridSpan w:val="7"/>
            <w:shd w:val="clear" w:color="auto" w:fill="auto"/>
            <w:vAlign w:val="center"/>
          </w:tcPr>
          <w:p w:rsidR="00F10EFC" w:rsidRDefault="00A4294D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146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монтаж крана</w:t>
            </w:r>
          </w:p>
          <w:p w:rsidR="00F10EFC" w:rsidRDefault="00A4294D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279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пусконаладочные работы</w:t>
            </w:r>
          </w:p>
        </w:tc>
        <w:tc>
          <w:tcPr>
            <w:tcW w:w="4821" w:type="dxa"/>
            <w:gridSpan w:val="16"/>
            <w:shd w:val="clear" w:color="auto" w:fill="auto"/>
            <w:vAlign w:val="center"/>
          </w:tcPr>
          <w:p w:rsidR="00F10EFC" w:rsidRDefault="00A4294D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392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доставка крана</w:t>
            </w:r>
          </w:p>
          <w:p w:rsidR="00F10EFC" w:rsidRPr="009F007F" w:rsidRDefault="00A4294D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689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gramStart"/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>шеф-монтаж</w:t>
            </w:r>
            <w:proofErr w:type="gramEnd"/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крана</w:t>
            </w:r>
          </w:p>
        </w:tc>
      </w:tr>
      <w:tr w:rsidR="00836E31" w:rsidRPr="00006647" w:rsidTr="00621147">
        <w:trPr>
          <w:trHeight w:val="267"/>
        </w:trPr>
        <w:tc>
          <w:tcPr>
            <w:tcW w:w="9631" w:type="dxa"/>
            <w:gridSpan w:val="23"/>
            <w:shd w:val="clear" w:color="auto" w:fill="F2F2F2" w:themeFill="background1" w:themeFillShade="F2"/>
            <w:vAlign w:val="center"/>
          </w:tcPr>
          <w:p w:rsidR="00836E31" w:rsidRPr="00621147" w:rsidRDefault="00836E31" w:rsidP="00836E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заказчике</w:t>
            </w:r>
          </w:p>
        </w:tc>
      </w:tr>
      <w:tr w:rsidR="00836E31" w:rsidRPr="00006647" w:rsidTr="00CB248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819" w:type="dxa"/>
            <w:gridSpan w:val="16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CB248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Город</w:t>
            </w:r>
          </w:p>
        </w:tc>
        <w:tc>
          <w:tcPr>
            <w:tcW w:w="4819" w:type="dxa"/>
            <w:gridSpan w:val="16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CB248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Контактное лицо (ФИО)</w:t>
            </w:r>
          </w:p>
        </w:tc>
        <w:tc>
          <w:tcPr>
            <w:tcW w:w="4819" w:type="dxa"/>
            <w:gridSpan w:val="16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CB248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4819" w:type="dxa"/>
            <w:gridSpan w:val="16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CB248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Тел. /факс</w:t>
            </w:r>
          </w:p>
        </w:tc>
        <w:tc>
          <w:tcPr>
            <w:tcW w:w="4819" w:type="dxa"/>
            <w:gridSpan w:val="16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CB248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Е-</w:t>
            </w:r>
            <w:proofErr w:type="spellStart"/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819" w:type="dxa"/>
            <w:gridSpan w:val="16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CB248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Место доставки крана</w:t>
            </w:r>
          </w:p>
        </w:tc>
        <w:tc>
          <w:tcPr>
            <w:tcW w:w="4819" w:type="dxa"/>
            <w:gridSpan w:val="16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CB248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0E504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Длина кранового пути, м</w:t>
            </w:r>
          </w:p>
        </w:tc>
        <w:tc>
          <w:tcPr>
            <w:tcW w:w="4819" w:type="dxa"/>
            <w:gridSpan w:val="16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CB248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D13A69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Количество кранов на одном </w:t>
            </w:r>
            <w:r w:rsidR="00836E31"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крановом пути, </w:t>
            </w:r>
            <w:proofErr w:type="spellStart"/>
            <w:r w:rsidR="00836E31"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19" w:type="dxa"/>
            <w:gridSpan w:val="16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CB248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Количество заказываемых кранов, </w:t>
            </w:r>
            <w:proofErr w:type="spellStart"/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19" w:type="dxa"/>
            <w:gridSpan w:val="16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CB2486">
        <w:trPr>
          <w:trHeight w:val="379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Дата и подпись заказчика</w:t>
            </w:r>
            <w:bookmarkStart w:id="1" w:name="_GoBack"/>
            <w:bookmarkEnd w:id="1"/>
          </w:p>
        </w:tc>
        <w:tc>
          <w:tcPr>
            <w:tcW w:w="4819" w:type="dxa"/>
            <w:gridSpan w:val="16"/>
            <w:shd w:val="clear" w:color="auto" w:fill="auto"/>
            <w:vAlign w:val="center"/>
          </w:tcPr>
          <w:p w:rsidR="00836E31" w:rsidRPr="00D84E00" w:rsidRDefault="00AB2ADB" w:rsidP="00836E31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780FAB" w:rsidRPr="00432ACA" w:rsidRDefault="00780FAB" w:rsidP="00AB2ADB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80FAB" w:rsidRPr="00432ACA" w:rsidSect="00495BE5">
      <w:footerReference w:type="default" r:id="rId7"/>
      <w:headerReference w:type="first" r:id="rId8"/>
      <w:pgSz w:w="11906" w:h="16838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4D" w:rsidRDefault="00A4294D" w:rsidP="002133EE">
      <w:pPr>
        <w:spacing w:after="0" w:line="240" w:lineRule="auto"/>
      </w:pPr>
      <w:r>
        <w:separator/>
      </w:r>
    </w:p>
  </w:endnote>
  <w:endnote w:type="continuationSeparator" w:id="0">
    <w:p w:rsidR="00A4294D" w:rsidRDefault="00A4294D" w:rsidP="002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E5" w:rsidRDefault="00495BE5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594EB2B2" wp14:editId="3B2A4D5A">
          <wp:simplePos x="0" y="0"/>
          <wp:positionH relativeFrom="page">
            <wp:align>right</wp:align>
          </wp:positionH>
          <wp:positionV relativeFrom="page">
            <wp:posOffset>9947275</wp:posOffset>
          </wp:positionV>
          <wp:extent cx="7561442" cy="668446"/>
          <wp:effectExtent l="0" t="0" r="190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вар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42" cy="668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4D" w:rsidRDefault="00A4294D" w:rsidP="002133EE">
      <w:pPr>
        <w:spacing w:after="0" w:line="240" w:lineRule="auto"/>
      </w:pPr>
      <w:r>
        <w:separator/>
      </w:r>
    </w:p>
  </w:footnote>
  <w:footnote w:type="continuationSeparator" w:id="0">
    <w:p w:rsidR="00A4294D" w:rsidRDefault="00A4294D" w:rsidP="0021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D3" w:rsidRDefault="00E93BD3">
    <w:pPr>
      <w:pStyle w:val="a3"/>
      <w:rPr>
        <w:noProof/>
        <w:szCs w:val="24"/>
        <w:lang w:eastAsia="ru-RU"/>
      </w:rPr>
    </w:pPr>
  </w:p>
  <w:p w:rsidR="00E93BD3" w:rsidRDefault="00E93BD3">
    <w:pPr>
      <w:pStyle w:val="a3"/>
      <w:rPr>
        <w:noProof/>
        <w:szCs w:val="24"/>
        <w:lang w:eastAsia="ru-RU"/>
      </w:rPr>
    </w:pPr>
  </w:p>
  <w:p w:rsidR="00E93BD3" w:rsidRDefault="00E93BD3">
    <w:pPr>
      <w:pStyle w:val="a3"/>
      <w:rPr>
        <w:noProof/>
        <w:szCs w:val="24"/>
        <w:lang w:eastAsia="ru-RU"/>
      </w:rPr>
    </w:pPr>
  </w:p>
  <w:p w:rsidR="00E93BD3" w:rsidRDefault="00E93BD3">
    <w:pPr>
      <w:pStyle w:val="a3"/>
    </w:pPr>
    <w:r w:rsidRPr="00A372EF">
      <w:rPr>
        <w:noProof/>
        <w:szCs w:val="24"/>
        <w:lang w:eastAsia="ru-RU"/>
      </w:rPr>
      <w:drawing>
        <wp:anchor distT="0" distB="0" distL="114300" distR="114300" simplePos="0" relativeHeight="251661312" behindDoc="1" locked="0" layoutInCell="1" allowOverlap="1" wp14:anchorId="0AEE94BC" wp14:editId="7DCCB27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036" cy="117085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ар3 верх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036" cy="117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0E5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4F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E1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069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6C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A6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5A9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61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24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52C0B"/>
    <w:multiLevelType w:val="hybridMultilevel"/>
    <w:tmpl w:val="951A8CE6"/>
    <w:lvl w:ilvl="0" w:tplc="D20C8B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5"/>
    <w:rsid w:val="000014FD"/>
    <w:rsid w:val="00006647"/>
    <w:rsid w:val="00045E30"/>
    <w:rsid w:val="000653F4"/>
    <w:rsid w:val="000B6A98"/>
    <w:rsid w:val="000D212A"/>
    <w:rsid w:val="000E044D"/>
    <w:rsid w:val="000E504E"/>
    <w:rsid w:val="000F5902"/>
    <w:rsid w:val="00105C5C"/>
    <w:rsid w:val="00133D4B"/>
    <w:rsid w:val="001400CA"/>
    <w:rsid w:val="001404C0"/>
    <w:rsid w:val="00146742"/>
    <w:rsid w:val="00154345"/>
    <w:rsid w:val="00165F38"/>
    <w:rsid w:val="00190199"/>
    <w:rsid w:val="0019562E"/>
    <w:rsid w:val="001A3C42"/>
    <w:rsid w:val="001D0292"/>
    <w:rsid w:val="001F4E1E"/>
    <w:rsid w:val="00205A22"/>
    <w:rsid w:val="002133EE"/>
    <w:rsid w:val="0025256C"/>
    <w:rsid w:val="00256373"/>
    <w:rsid w:val="002623A8"/>
    <w:rsid w:val="002806AE"/>
    <w:rsid w:val="00283856"/>
    <w:rsid w:val="002867EF"/>
    <w:rsid w:val="002F44CC"/>
    <w:rsid w:val="003066ED"/>
    <w:rsid w:val="0030761E"/>
    <w:rsid w:val="00317443"/>
    <w:rsid w:val="00326DE3"/>
    <w:rsid w:val="00330D0C"/>
    <w:rsid w:val="00353053"/>
    <w:rsid w:val="00381542"/>
    <w:rsid w:val="0039732C"/>
    <w:rsid w:val="003C386F"/>
    <w:rsid w:val="003C57D1"/>
    <w:rsid w:val="003E168B"/>
    <w:rsid w:val="003F6C2D"/>
    <w:rsid w:val="003F7FDB"/>
    <w:rsid w:val="0040072E"/>
    <w:rsid w:val="00401583"/>
    <w:rsid w:val="00415C62"/>
    <w:rsid w:val="004226BE"/>
    <w:rsid w:val="00432ACA"/>
    <w:rsid w:val="00455333"/>
    <w:rsid w:val="00455C4B"/>
    <w:rsid w:val="00490F09"/>
    <w:rsid w:val="00495BE5"/>
    <w:rsid w:val="004A2F4F"/>
    <w:rsid w:val="004A66E6"/>
    <w:rsid w:val="004B6595"/>
    <w:rsid w:val="004C35BD"/>
    <w:rsid w:val="004E0A71"/>
    <w:rsid w:val="004F2481"/>
    <w:rsid w:val="0053052B"/>
    <w:rsid w:val="00540119"/>
    <w:rsid w:val="00543926"/>
    <w:rsid w:val="0057418F"/>
    <w:rsid w:val="00580192"/>
    <w:rsid w:val="00582C7C"/>
    <w:rsid w:val="005906C0"/>
    <w:rsid w:val="0059094F"/>
    <w:rsid w:val="005B7302"/>
    <w:rsid w:val="005C1F78"/>
    <w:rsid w:val="005C7559"/>
    <w:rsid w:val="005D2793"/>
    <w:rsid w:val="005D74CE"/>
    <w:rsid w:val="005E7844"/>
    <w:rsid w:val="005E7D8C"/>
    <w:rsid w:val="005F39C1"/>
    <w:rsid w:val="006065DC"/>
    <w:rsid w:val="00610E4C"/>
    <w:rsid w:val="00612D44"/>
    <w:rsid w:val="00621147"/>
    <w:rsid w:val="0062482C"/>
    <w:rsid w:val="00642A06"/>
    <w:rsid w:val="00650D73"/>
    <w:rsid w:val="00663E5B"/>
    <w:rsid w:val="006978DD"/>
    <w:rsid w:val="006A24B8"/>
    <w:rsid w:val="006C07DC"/>
    <w:rsid w:val="006C38AA"/>
    <w:rsid w:val="006C647C"/>
    <w:rsid w:val="006D08B7"/>
    <w:rsid w:val="006E417B"/>
    <w:rsid w:val="006F5E28"/>
    <w:rsid w:val="00731889"/>
    <w:rsid w:val="00737160"/>
    <w:rsid w:val="00780FAB"/>
    <w:rsid w:val="00781190"/>
    <w:rsid w:val="00790C9A"/>
    <w:rsid w:val="0079636B"/>
    <w:rsid w:val="007A1B11"/>
    <w:rsid w:val="007E2381"/>
    <w:rsid w:val="007E61B2"/>
    <w:rsid w:val="007F6BD7"/>
    <w:rsid w:val="00805F5D"/>
    <w:rsid w:val="00817B67"/>
    <w:rsid w:val="00826B6A"/>
    <w:rsid w:val="00835208"/>
    <w:rsid w:val="00836E31"/>
    <w:rsid w:val="00850729"/>
    <w:rsid w:val="008561D5"/>
    <w:rsid w:val="00866261"/>
    <w:rsid w:val="00867A78"/>
    <w:rsid w:val="00877AA7"/>
    <w:rsid w:val="0088430F"/>
    <w:rsid w:val="008B07B0"/>
    <w:rsid w:val="00921AE6"/>
    <w:rsid w:val="00926A50"/>
    <w:rsid w:val="009500CF"/>
    <w:rsid w:val="009608DD"/>
    <w:rsid w:val="00965C73"/>
    <w:rsid w:val="009D3DC5"/>
    <w:rsid w:val="009F007F"/>
    <w:rsid w:val="00A121FA"/>
    <w:rsid w:val="00A4294D"/>
    <w:rsid w:val="00A47809"/>
    <w:rsid w:val="00A5127B"/>
    <w:rsid w:val="00A92CA9"/>
    <w:rsid w:val="00AA27D9"/>
    <w:rsid w:val="00AB2ADB"/>
    <w:rsid w:val="00AC79FC"/>
    <w:rsid w:val="00AE53FB"/>
    <w:rsid w:val="00AE5446"/>
    <w:rsid w:val="00B0286C"/>
    <w:rsid w:val="00B04081"/>
    <w:rsid w:val="00B04B8E"/>
    <w:rsid w:val="00B15537"/>
    <w:rsid w:val="00B2260C"/>
    <w:rsid w:val="00B275CD"/>
    <w:rsid w:val="00B32A99"/>
    <w:rsid w:val="00B32CD8"/>
    <w:rsid w:val="00B511FD"/>
    <w:rsid w:val="00B51922"/>
    <w:rsid w:val="00B82CBA"/>
    <w:rsid w:val="00BD1F4F"/>
    <w:rsid w:val="00C16A50"/>
    <w:rsid w:val="00C42F2F"/>
    <w:rsid w:val="00C46243"/>
    <w:rsid w:val="00C74343"/>
    <w:rsid w:val="00C76FEC"/>
    <w:rsid w:val="00C82229"/>
    <w:rsid w:val="00C86B35"/>
    <w:rsid w:val="00CB2486"/>
    <w:rsid w:val="00CC2C83"/>
    <w:rsid w:val="00CC7FC2"/>
    <w:rsid w:val="00CD2193"/>
    <w:rsid w:val="00CD4BFB"/>
    <w:rsid w:val="00CE0E9C"/>
    <w:rsid w:val="00D047C9"/>
    <w:rsid w:val="00D05156"/>
    <w:rsid w:val="00D13A69"/>
    <w:rsid w:val="00D2550A"/>
    <w:rsid w:val="00D41F4D"/>
    <w:rsid w:val="00D64EB8"/>
    <w:rsid w:val="00D73C4F"/>
    <w:rsid w:val="00D84E00"/>
    <w:rsid w:val="00D852C1"/>
    <w:rsid w:val="00DA0F9B"/>
    <w:rsid w:val="00DB4220"/>
    <w:rsid w:val="00DB64FD"/>
    <w:rsid w:val="00DD42C4"/>
    <w:rsid w:val="00E06101"/>
    <w:rsid w:val="00E30A78"/>
    <w:rsid w:val="00E35882"/>
    <w:rsid w:val="00E502C1"/>
    <w:rsid w:val="00E5062B"/>
    <w:rsid w:val="00E57CE7"/>
    <w:rsid w:val="00E659E9"/>
    <w:rsid w:val="00E66FEC"/>
    <w:rsid w:val="00E93BD3"/>
    <w:rsid w:val="00E96CB8"/>
    <w:rsid w:val="00EA7147"/>
    <w:rsid w:val="00EC3866"/>
    <w:rsid w:val="00EE760D"/>
    <w:rsid w:val="00EF3B2B"/>
    <w:rsid w:val="00EF4F0E"/>
    <w:rsid w:val="00F0476A"/>
    <w:rsid w:val="00F10EFC"/>
    <w:rsid w:val="00F11075"/>
    <w:rsid w:val="00F219FE"/>
    <w:rsid w:val="00F66E1D"/>
    <w:rsid w:val="00FC0090"/>
    <w:rsid w:val="00FD4B23"/>
    <w:rsid w:val="00FF2BC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C016D-6DAC-4019-9589-15204AF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9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133EE"/>
    <w:rPr>
      <w:rFonts w:cs="Times New Roman"/>
    </w:rPr>
  </w:style>
  <w:style w:type="paragraph" w:styleId="a5">
    <w:name w:val="footer"/>
    <w:basedOn w:val="a"/>
    <w:link w:val="a6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133EE"/>
    <w:rPr>
      <w:rFonts w:cs="Times New Roman"/>
    </w:rPr>
  </w:style>
  <w:style w:type="character" w:styleId="a7">
    <w:name w:val="Hyperlink"/>
    <w:basedOn w:val="a0"/>
    <w:rsid w:val="00B82CBA"/>
    <w:rPr>
      <w:rFonts w:cs="Times New Roman"/>
      <w:color w:val="0563C1"/>
      <w:u w:val="single"/>
    </w:rPr>
  </w:style>
  <w:style w:type="paragraph" w:styleId="z-">
    <w:name w:val="HTML Bottom of Form"/>
    <w:basedOn w:val="a"/>
    <w:next w:val="a"/>
    <w:hidden/>
    <w:rsid w:val="00FF62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FF62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Placeholder Text"/>
    <w:basedOn w:val="a0"/>
    <w:uiPriority w:val="99"/>
    <w:semiHidden/>
    <w:rsid w:val="00B04B8E"/>
    <w:rPr>
      <w:color w:val="808080"/>
    </w:rPr>
  </w:style>
  <w:style w:type="paragraph" w:styleId="a9">
    <w:name w:val="List Paragraph"/>
    <w:basedOn w:val="a"/>
    <w:uiPriority w:val="34"/>
    <w:qFormat/>
    <w:rsid w:val="0000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Интерференция политического процесса</vt:lpstr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Интерференция политического процесса</dc:title>
  <dc:subject/>
  <dc:creator>Андрей</dc:creator>
  <cp:keywords/>
  <dc:description/>
  <cp:lastModifiedBy>Александр</cp:lastModifiedBy>
  <cp:revision>98</cp:revision>
  <dcterms:created xsi:type="dcterms:W3CDTF">2015-08-21T11:54:00Z</dcterms:created>
  <dcterms:modified xsi:type="dcterms:W3CDTF">2019-06-16T12:19:00Z</dcterms:modified>
</cp:coreProperties>
</file>